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C2C4C" w14:textId="42E0C863" w:rsidR="00295F28" w:rsidRDefault="00000000">
      <w:pPr>
        <w:spacing w:line="276" w:lineRule="auto"/>
        <w:jc w:val="both"/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</w:pPr>
      <w:r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„Zapis czekania” w Pawilonie Polskim na London Design Biennale 2025</w:t>
      </w:r>
    </w:p>
    <w:p w14:paraId="483C2631" w14:textId="68233583" w:rsidR="00295F28" w:rsidRDefault="00000000">
      <w:pPr>
        <w:spacing w:before="240" w:after="240" w:line="276" w:lineRule="auto"/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>Już 5 czerwca w Pawilonie Polskim na London Design Biennale 2025 zostanie otwarta wystawa „Zapis czekania”, kt</w:t>
      </w:r>
      <w:r>
        <w:rPr>
          <w:rFonts w:ascii="Aptos" w:eastAsia="Aptos" w:hAnsi="Aptos" w:cs="Aptos"/>
          <w:b/>
          <w:bCs/>
          <w:lang w:val="es-ES_tradnl"/>
        </w:rPr>
        <w:t>ó</w:t>
      </w:r>
      <w:r>
        <w:rPr>
          <w:rFonts w:ascii="Aptos" w:eastAsia="Aptos" w:hAnsi="Aptos" w:cs="Aptos"/>
          <w:b/>
          <w:bCs/>
        </w:rPr>
        <w:t>ra przekształca nieuchwytne doświadczenie upływu czasu w materialność rzeźbionej instalacji</w:t>
      </w:r>
      <w:r>
        <w:rPr>
          <w:rFonts w:ascii="Aptos" w:eastAsia="Aptos" w:hAnsi="Aptos" w:cs="Aptos"/>
          <w:b/>
          <w:bCs/>
          <w:lang w:val="de-DE"/>
        </w:rPr>
        <w:t>. Zesp</w:t>
      </w:r>
      <w:r>
        <w:rPr>
          <w:rFonts w:ascii="Aptos" w:eastAsia="Aptos" w:hAnsi="Aptos" w:cs="Aptos"/>
          <w:b/>
          <w:bCs/>
        </w:rPr>
        <w:t>ół kuratorski – Jakub Gawkowski, Monika Rosińska i Maciej Siuda – sięga po g</w:t>
      </w:r>
      <w:r>
        <w:rPr>
          <w:rFonts w:ascii="Aptos" w:eastAsia="Aptos" w:hAnsi="Aptos" w:cs="Aptos"/>
          <w:b/>
          <w:bCs/>
          <w:lang w:val="es-ES_tradnl"/>
        </w:rPr>
        <w:t>ó</w:t>
      </w:r>
      <w:r>
        <w:rPr>
          <w:rFonts w:ascii="Aptos" w:eastAsia="Aptos" w:hAnsi="Aptos" w:cs="Aptos"/>
          <w:b/>
          <w:bCs/>
        </w:rPr>
        <w:t>ralską tradycję snycerską, by za pomocą ornamentu przedstawić wizualny zapis sytuacji czekania. Czekanie ukazane jest tu jako doświadczenie zar</w:t>
      </w:r>
      <w:r>
        <w:rPr>
          <w:rFonts w:ascii="Aptos" w:eastAsia="Aptos" w:hAnsi="Aptos" w:cs="Aptos"/>
          <w:b/>
          <w:bCs/>
          <w:lang w:val="es-ES_tradnl"/>
        </w:rPr>
        <w:t>ó</w:t>
      </w:r>
      <w:r>
        <w:rPr>
          <w:rFonts w:ascii="Aptos" w:eastAsia="Aptos" w:hAnsi="Aptos" w:cs="Aptos"/>
          <w:b/>
          <w:bCs/>
        </w:rPr>
        <w:t>wno estetyczne, jak i polityczne – narzędzie kontroli, ale też potencjalnej sprawczości. Wystawa organizowana Instytut Adama Mickiewicza potrwa do 29 czerwca 2025 roku.</w:t>
      </w:r>
    </w:p>
    <w:p w14:paraId="469203B0" w14:textId="0096FB44" w:rsidR="00295F28" w:rsidRDefault="00000000">
      <w:pPr>
        <w:spacing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Punktem wyjścia do projektu jest paradoks współczesnego podejścia do czasu. Chociaż nasza rzeczywistość jest zdefiniowana przez jego ciągły niedob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  <w:lang w:val="da-DK"/>
        </w:rPr>
        <w:t xml:space="preserve">r i </w:t>
      </w:r>
      <w:r>
        <w:rPr>
          <w:rFonts w:ascii="Aptos" w:eastAsia="Aptos" w:hAnsi="Aptos" w:cs="Aptos"/>
          <w:lang w:val="nl-NL"/>
        </w:rPr>
        <w:t>nieub</w:t>
      </w:r>
      <w:r>
        <w:rPr>
          <w:rFonts w:ascii="Aptos" w:eastAsia="Aptos" w:hAnsi="Aptos" w:cs="Aptos"/>
        </w:rPr>
        <w:t>ł</w:t>
      </w:r>
      <w:r>
        <w:rPr>
          <w:rFonts w:ascii="Aptos" w:eastAsia="Aptos" w:hAnsi="Aptos" w:cs="Aptos"/>
          <w:lang w:val="it-IT"/>
        </w:rPr>
        <w:t>agane tempo</w:t>
      </w:r>
      <w:r>
        <w:rPr>
          <w:rFonts w:ascii="Aptos" w:eastAsia="Aptos" w:hAnsi="Aptos" w:cs="Aptos"/>
        </w:rPr>
        <w:t>,  r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</w:rPr>
        <w:t>wnie powszechnym doświadczeniem jest przymus czekania, gdy stajemy się pozbawieni kontroli i sprawczości nad zarządzaniem własnym czasem. Zespół kuratorski wystawy „Zapis czekania” przygląda się z bliska różnym wymiarom tego doświadczenia. Ukazując ornament jako wizualną reprezentację upływających minut, godzin i miesięcy, wystawa opowiada o czekaniu jako istotnym, choć niewystarczająco zbadanym zjawisku</w:t>
      </w:r>
      <w:r>
        <w:rPr>
          <w:rFonts w:ascii="Aptos" w:eastAsia="Aptos" w:hAnsi="Aptos" w:cs="Aptos"/>
          <w:lang w:val="de-DE"/>
        </w:rPr>
        <w:t>. Inspiracją dla zespo</w:t>
      </w:r>
      <w:r>
        <w:rPr>
          <w:rFonts w:ascii="Aptos" w:eastAsia="Aptos" w:hAnsi="Aptos" w:cs="Aptos"/>
        </w:rPr>
        <w:t>łu kuratorskiego – Jakuba Gawkowskiego, Moniki Rosińskiej i Macieja</w:t>
      </w:r>
      <w:r>
        <w:rPr>
          <w:rFonts w:ascii="Aptos" w:eastAsia="Aptos" w:hAnsi="Aptos" w:cs="Aptos"/>
          <w:lang w:val="it-IT"/>
        </w:rPr>
        <w:t xml:space="preserve"> Siud</w:t>
      </w:r>
      <w:r>
        <w:rPr>
          <w:rFonts w:ascii="Aptos" w:eastAsia="Aptos" w:hAnsi="Aptos" w:cs="Aptos"/>
        </w:rPr>
        <w:t>y – stała się polska g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</w:rPr>
        <w:t>ralska tradycja snycerstwa – rzemiosła wywodzącego się od pasterzy, kt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</w:rPr>
        <w:t>rzy podczas długich okres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</w:rPr>
        <w:t xml:space="preserve">w wypasu owiec na hali oraz w miesiącach zimowych rzeźbili w drewnie dekoracyjne wzory. Traktując historyczne tło jako pretekst do refleksji, wystawa pokazuje jak </w:t>
      </w:r>
      <w:r>
        <w:rPr>
          <w:rFonts w:ascii="Aptos" w:eastAsia="Aptos" w:hAnsi="Aptos" w:cs="Aptos"/>
          <w:lang w:val="it-IT"/>
        </w:rPr>
        <w:t xml:space="preserve">kultura </w:t>
      </w:r>
      <w:r>
        <w:rPr>
          <w:rFonts w:ascii="Aptos" w:eastAsia="Aptos" w:hAnsi="Aptos" w:cs="Aptos"/>
        </w:rPr>
        <w:t>materialna z przeszłości może posłużyć dziś do opowiedzenia o współczesnych nier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</w:rPr>
        <w:t>wnościach, napięciach i doświadczeniach związanych z upływem czasu.</w:t>
      </w:r>
    </w:p>
    <w:p w14:paraId="6AA44144" w14:textId="12424004" w:rsidR="00295F28" w:rsidRDefault="00000000">
      <w:pPr>
        <w:spacing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W drewnianej, ręcznie rzeźbionej instalacji zobaczyć będzie można reprezentację dwunastu sytuacji ze współczesnej Polski, w kt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</w:rPr>
        <w:t xml:space="preserve">rych czekanie odgrywa istotną rolę. Są </w:t>
      </w:r>
      <w:r w:rsidRPr="0069694A">
        <w:rPr>
          <w:rFonts w:ascii="Aptos" w:eastAsia="Aptos" w:hAnsi="Aptos" w:cs="Aptos"/>
        </w:rPr>
        <w:t>w</w:t>
      </w:r>
      <w:r>
        <w:rPr>
          <w:rFonts w:ascii="Aptos" w:eastAsia="Aptos" w:hAnsi="Aptos" w:cs="Aptos"/>
        </w:rPr>
        <w:t>śr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  <w:lang w:val="de-DE"/>
        </w:rPr>
        <w:t>d nich zar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</w:rPr>
        <w:t>wno godziny codziennych kork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</w:rPr>
        <w:t>w samochodowych, tygodnie oczekiwania na deszcz w warunkach okresowej suszy, długie lata spłaty kredytu mieszkaniowego, czy miesiące napięcia przed uzyskaniem pozwolenia na pobyt i oczekiwania na wizytą psychiatryczną w ramach publicznej służby zdrowia. Czekanie przedstawione zostaje zar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</w:rPr>
        <w:t xml:space="preserve">wno jako indywidualne doświadczenie, jak i istotne zjawisko w kontekście kondycji społecznej, nierozerwalne związane z pozycją i statusem społecznym. </w:t>
      </w:r>
    </w:p>
    <w:p w14:paraId="5D0444C0" w14:textId="77777777" w:rsidR="00295F28" w:rsidRDefault="00000000">
      <w:pPr>
        <w:spacing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  <w:i/>
          <w:iCs/>
        </w:rPr>
        <w:t>Nie wszyscy czekają tyle samo. Sercem wystawy jest instalacja, kt</w:t>
      </w:r>
      <w:r>
        <w:rPr>
          <w:rFonts w:ascii="Aptos" w:eastAsia="Aptos" w:hAnsi="Aptos" w:cs="Aptos"/>
          <w:i/>
          <w:iCs/>
          <w:lang w:val="es-ES_tradnl"/>
        </w:rPr>
        <w:t>ó</w:t>
      </w:r>
      <w:r>
        <w:rPr>
          <w:rFonts w:ascii="Aptos" w:eastAsia="Aptos" w:hAnsi="Aptos" w:cs="Aptos"/>
          <w:i/>
          <w:iCs/>
        </w:rPr>
        <w:t>rej drewniana powierzchnia przedstawia róż</w:t>
      </w:r>
      <w:r>
        <w:rPr>
          <w:rFonts w:ascii="Aptos" w:eastAsia="Aptos" w:hAnsi="Aptos" w:cs="Aptos"/>
          <w:i/>
          <w:iCs/>
          <w:lang w:val="fr-FR"/>
        </w:rPr>
        <w:t>ne do</w:t>
      </w:r>
      <w:r>
        <w:rPr>
          <w:rFonts w:ascii="Aptos" w:eastAsia="Aptos" w:hAnsi="Aptos" w:cs="Aptos"/>
          <w:i/>
          <w:iCs/>
        </w:rPr>
        <w:t>świadczenia związane z czekaniem: przywołuje powolny trud biurokratycznych opóźnień</w:t>
      </w:r>
      <w:r>
        <w:rPr>
          <w:rFonts w:ascii="Aptos" w:eastAsia="Aptos" w:hAnsi="Aptos" w:cs="Aptos"/>
          <w:i/>
          <w:iCs/>
          <w:lang w:val="it-IT"/>
        </w:rPr>
        <w:t>, ciche napi</w:t>
      </w:r>
      <w:r>
        <w:rPr>
          <w:rFonts w:ascii="Aptos" w:eastAsia="Aptos" w:hAnsi="Aptos" w:cs="Aptos"/>
          <w:i/>
          <w:iCs/>
        </w:rPr>
        <w:t>ęcie kryzys</w:t>
      </w:r>
      <w:r>
        <w:rPr>
          <w:rFonts w:ascii="Aptos" w:eastAsia="Aptos" w:hAnsi="Aptos" w:cs="Aptos"/>
          <w:i/>
          <w:iCs/>
          <w:lang w:val="es-ES_tradnl"/>
        </w:rPr>
        <w:t>ó</w:t>
      </w:r>
      <w:r>
        <w:rPr>
          <w:rFonts w:ascii="Aptos" w:eastAsia="Aptos" w:hAnsi="Aptos" w:cs="Aptos"/>
          <w:i/>
          <w:iCs/>
        </w:rPr>
        <w:t>w społecznych, wyćwiczoną cierpliwość taks</w:t>
      </w:r>
      <w:r>
        <w:rPr>
          <w:rFonts w:ascii="Aptos" w:eastAsia="Aptos" w:hAnsi="Aptos" w:cs="Aptos"/>
          <w:i/>
          <w:iCs/>
          <w:lang w:val="es-ES_tradnl"/>
        </w:rPr>
        <w:t>ó</w:t>
      </w:r>
      <w:r>
        <w:rPr>
          <w:rFonts w:ascii="Aptos" w:eastAsia="Aptos" w:hAnsi="Aptos" w:cs="Aptos"/>
          <w:i/>
          <w:iCs/>
        </w:rPr>
        <w:t xml:space="preserve">wkarza lub stróża nocnego oraz nużącą powtarzalność codziennego ruchu ulicznego. </w:t>
      </w:r>
    </w:p>
    <w:p w14:paraId="07CE6D85" w14:textId="54866509" w:rsidR="00295F28" w:rsidRDefault="00000000">
      <w:pPr>
        <w:spacing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  <w:i/>
          <w:iCs/>
        </w:rPr>
        <w:t>Każda część instalacji, ukształtowana rękami rzemieślnik</w:t>
      </w:r>
      <w:r>
        <w:rPr>
          <w:rFonts w:ascii="Aptos" w:eastAsia="Aptos" w:hAnsi="Aptos" w:cs="Aptos"/>
          <w:i/>
          <w:iCs/>
          <w:lang w:val="es-ES_tradnl"/>
        </w:rPr>
        <w:t>ó</w:t>
      </w:r>
      <w:r w:rsidRPr="0069694A">
        <w:rPr>
          <w:rFonts w:ascii="Aptos" w:eastAsia="Aptos" w:hAnsi="Aptos" w:cs="Aptos"/>
          <w:i/>
          <w:iCs/>
        </w:rPr>
        <w:t>w</w:t>
      </w:r>
      <w:r>
        <w:rPr>
          <w:rFonts w:ascii="Aptos" w:eastAsia="Aptos" w:hAnsi="Aptos" w:cs="Aptos"/>
          <w:i/>
          <w:iCs/>
        </w:rPr>
        <w:t>, nauczycieli i uczni</w:t>
      </w:r>
      <w:r>
        <w:rPr>
          <w:rFonts w:ascii="Aptos" w:eastAsia="Aptos" w:hAnsi="Aptos" w:cs="Aptos"/>
          <w:i/>
          <w:iCs/>
          <w:lang w:val="es-ES_tradnl"/>
        </w:rPr>
        <w:t>ó</w:t>
      </w:r>
      <w:r>
        <w:rPr>
          <w:rFonts w:ascii="Aptos" w:eastAsia="Aptos" w:hAnsi="Aptos" w:cs="Aptos"/>
          <w:i/>
          <w:iCs/>
        </w:rPr>
        <w:t xml:space="preserve">w szkół w Zakopanem, wykorzystuje szczegółowe wzory ornamentalne, aby odzwierciedlić czas trwania i intensywność tych scenariuszy, tworząc ozdobny krajobraz naszego czekającego społeczeństwa </w:t>
      </w:r>
      <w:r w:rsidRPr="00AD20DA">
        <w:rPr>
          <w:rFonts w:ascii="Aptos" w:eastAsia="Aptos" w:hAnsi="Aptos" w:cs="Aptos"/>
        </w:rPr>
        <w:t xml:space="preserve">– </w:t>
      </w:r>
      <w:r>
        <w:rPr>
          <w:rFonts w:ascii="Aptos" w:eastAsia="Aptos" w:hAnsi="Aptos" w:cs="Aptos"/>
        </w:rPr>
        <w:t xml:space="preserve">opowiada zespół kuratorski wystawy </w:t>
      </w:r>
      <w:r>
        <w:rPr>
          <w:rFonts w:ascii="Aptos" w:eastAsia="Aptos" w:hAnsi="Aptos" w:cs="Aptos"/>
          <w:b/>
          <w:bCs/>
        </w:rPr>
        <w:t>– Jakub Gawkowski, Monika Rosińska i Maciej Siuda.</w:t>
      </w:r>
    </w:p>
    <w:p w14:paraId="154C2CC9" w14:textId="73F33CC5" w:rsidR="00295F28" w:rsidRDefault="00000000">
      <w:pPr>
        <w:spacing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Wystawę uzupełniają </w:t>
      </w:r>
      <w:r>
        <w:rPr>
          <w:rFonts w:ascii="Aptos" w:eastAsia="Aptos" w:hAnsi="Aptos" w:cs="Aptos"/>
          <w:lang w:val="it-IT"/>
        </w:rPr>
        <w:t>materia</w:t>
      </w:r>
      <w:r>
        <w:rPr>
          <w:rFonts w:ascii="Aptos" w:eastAsia="Aptos" w:hAnsi="Aptos" w:cs="Aptos"/>
        </w:rPr>
        <w:t>ły z badań poprzedzających powstanie instalacji. Na ścianach znaleźć można m.in. listę tradycyjnych g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</w:rPr>
        <w:t>ralskich wzor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</w:rPr>
        <w:t xml:space="preserve">w snycerskich wraz z informacją </w:t>
      </w:r>
      <w:r w:rsidRPr="0069694A">
        <w:rPr>
          <w:rFonts w:ascii="Aptos" w:eastAsia="Aptos" w:hAnsi="Aptos" w:cs="Aptos"/>
        </w:rPr>
        <w:t xml:space="preserve">o </w:t>
      </w:r>
      <w:r>
        <w:rPr>
          <w:rFonts w:ascii="Aptos" w:eastAsia="Aptos" w:hAnsi="Aptos" w:cs="Aptos"/>
        </w:rPr>
        <w:t>średnim czasie potrzebnym do wykonania każdego z nich, a także dane na temat czekania wśr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  <w:lang w:val="sv-SE"/>
        </w:rPr>
        <w:t>d os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</w:rPr>
        <w:t xml:space="preserve">b z różnych grup społecznych oparte na statystykach i osobistych historiach. Nadaje to </w:t>
      </w:r>
      <w:r>
        <w:rPr>
          <w:rFonts w:ascii="Aptos" w:eastAsia="Aptos" w:hAnsi="Aptos" w:cs="Aptos"/>
        </w:rPr>
        <w:lastRenderedPageBreak/>
        <w:t>namacalny i mierzalny wymiar upływowi czasu, kt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</w:rPr>
        <w:t xml:space="preserve">ry doświadczany jest niekiedy mimochodem, bez zastanowienia. </w:t>
      </w:r>
    </w:p>
    <w:p w14:paraId="265EC79B" w14:textId="33CF7A67" w:rsidR="00295F28" w:rsidRDefault="0023061D">
      <w:pPr>
        <w:spacing w:line="276" w:lineRule="auto"/>
        <w:jc w:val="both"/>
        <w:rPr>
          <w:rFonts w:ascii="Aptos" w:eastAsia="Aptos" w:hAnsi="Aptos" w:cs="Aptos"/>
        </w:rPr>
      </w:pPr>
      <w:r w:rsidRPr="0023061D">
        <w:rPr>
          <w:rFonts w:ascii="Aptos" w:eastAsia="Aptos" w:hAnsi="Aptos" w:cs="Aptos"/>
          <w:i/>
          <w:iCs/>
        </w:rPr>
        <w:t xml:space="preserve">W dzisiejszym świecie wolny czas to luksus dostępny tylko nielicznym. Tym bardziej doceniam pracę Jakuba Gawkowskiego, Moniki Rosińskiej i Macieja Siudy. Ich projekt pokazuje kierunek, w którym warto podążać. Cenne jest też świeże spojrzenie na język ornamentu – fascynujący, choć mało znany aspekt historii. Ta tradycyjna forma, związana z Podhalem, nabiera tu uniwersalnego wymiaru. Opowiada o czasie – doświadczeniu, które łączy nas wszystkich. To połączenie sprawia, że projekt idealnie wpisuje się w międzynarodowy kontekst London Design Biennale </w:t>
      </w:r>
      <w:r>
        <w:rPr>
          <w:rFonts w:ascii="Aptos" w:eastAsia="Aptos" w:hAnsi="Aptos" w:cs="Aptos"/>
          <w:i/>
          <w:iCs/>
        </w:rPr>
        <w:t xml:space="preserve">– </w:t>
      </w:r>
      <w:r w:rsidR="00F26A2D">
        <w:rPr>
          <w:rFonts w:ascii="Aptos" w:eastAsia="Aptos" w:hAnsi="Aptos" w:cs="Aptos"/>
        </w:rPr>
        <w:t>podkreśla</w:t>
      </w:r>
      <w:r>
        <w:rPr>
          <w:rFonts w:ascii="Aptos" w:eastAsia="Aptos" w:hAnsi="Aptos" w:cs="Aptos"/>
        </w:rPr>
        <w:t xml:space="preserve"> Olga Wysocka, dyrektorka Instytutu Adama Mickiewicza. </w:t>
      </w:r>
    </w:p>
    <w:p w14:paraId="081DA54C" w14:textId="77777777" w:rsidR="00F26A2D" w:rsidRDefault="00F26A2D">
      <w:pPr>
        <w:spacing w:line="276" w:lineRule="auto"/>
        <w:jc w:val="both"/>
        <w:rPr>
          <w:rFonts w:ascii="Aptos" w:eastAsia="Aptos" w:hAnsi="Aptos" w:cs="Aptos"/>
          <w:b/>
          <w:bCs/>
        </w:rPr>
      </w:pPr>
    </w:p>
    <w:p w14:paraId="1D1C3BB6" w14:textId="77777777" w:rsidR="00295F28" w:rsidRDefault="00000000">
      <w:pPr>
        <w:spacing w:line="276" w:lineRule="auto"/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  <w:lang w:val="de-DE"/>
        </w:rPr>
        <w:t>Zesp</w:t>
      </w:r>
      <w:r>
        <w:rPr>
          <w:rFonts w:ascii="Aptos" w:eastAsia="Aptos" w:hAnsi="Aptos" w:cs="Aptos"/>
          <w:b/>
          <w:bCs/>
        </w:rPr>
        <w:t xml:space="preserve">ół kuratorski i badawczy: </w:t>
      </w:r>
      <w:r>
        <w:rPr>
          <w:rFonts w:ascii="Aptos" w:eastAsia="Aptos" w:hAnsi="Aptos" w:cs="Aptos"/>
        </w:rPr>
        <w:t>Jakub Gawkowski, Monika Rosińska, Maciej Siuda</w:t>
      </w:r>
    </w:p>
    <w:p w14:paraId="5F2B63A5" w14:textId="77777777" w:rsidR="00295F28" w:rsidRDefault="00000000">
      <w:pPr>
        <w:spacing w:line="276" w:lineRule="auto"/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  <w:lang w:val="de-DE"/>
        </w:rPr>
        <w:t xml:space="preserve">Projekt: </w:t>
      </w:r>
      <w:r>
        <w:rPr>
          <w:rFonts w:ascii="Aptos" w:eastAsia="Aptos" w:hAnsi="Aptos" w:cs="Aptos"/>
        </w:rPr>
        <w:t>Maciej Siuda Pracownia</w:t>
      </w:r>
    </w:p>
    <w:p w14:paraId="1E9AA96E" w14:textId="77777777" w:rsidR="00295F28" w:rsidRDefault="00000000">
      <w:pPr>
        <w:spacing w:line="276" w:lineRule="auto"/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 xml:space="preserve">Projekt graficzny: </w:t>
      </w:r>
      <w:r>
        <w:rPr>
          <w:rFonts w:ascii="Aptos" w:eastAsia="Aptos" w:hAnsi="Aptos" w:cs="Aptos"/>
        </w:rPr>
        <w:t>Noviki</w:t>
      </w:r>
    </w:p>
    <w:p w14:paraId="2E62976F" w14:textId="77777777" w:rsidR="00295F28" w:rsidRDefault="00000000">
      <w:pPr>
        <w:spacing w:line="276" w:lineRule="auto"/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 xml:space="preserve">Snycerze: </w:t>
      </w:r>
      <w:r>
        <w:rPr>
          <w:rFonts w:ascii="Aptos" w:eastAsia="Aptos" w:hAnsi="Aptos" w:cs="Aptos"/>
        </w:rPr>
        <w:t>J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</w:rPr>
        <w:t>zef Bukowski, Anna Bukowska, Wojciech Bachleda-Dorcarz, Magdalena Bilczewska-Wiśniewska, Jan Kassowski, Michał Kassowski, Szymon Kassowski, Stanisław Kośmiński, Wojciech Łacek, Andrzej Mrowca, Marcin Rząsa, Franciszek Rząsa, uczniowie Państwowego Liceum Sztuk Plastycznych im. Antoniego Kenara w Zakopanem, uczniowie Zespołu Szkół Budowlanych im. dra Władysława Matlakowskiego w Zakopanem</w:t>
      </w:r>
    </w:p>
    <w:p w14:paraId="17585930" w14:textId="77777777" w:rsidR="00295F28" w:rsidRDefault="00295F28">
      <w:pPr>
        <w:spacing w:line="276" w:lineRule="auto"/>
        <w:jc w:val="both"/>
        <w:rPr>
          <w:rFonts w:ascii="Aptos" w:eastAsia="Aptos" w:hAnsi="Aptos" w:cs="Aptos"/>
          <w:b/>
          <w:bCs/>
        </w:rPr>
      </w:pPr>
    </w:p>
    <w:p w14:paraId="5E4E29E6" w14:textId="77777777" w:rsidR="00295F28" w:rsidRDefault="00000000">
      <w:pPr>
        <w:spacing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  <w:b/>
          <w:bCs/>
          <w:lang w:val="it-IT"/>
        </w:rPr>
        <w:t xml:space="preserve">London Design Biennale </w:t>
      </w:r>
      <w:r w:rsidRPr="0069694A">
        <w:rPr>
          <w:rFonts w:ascii="Aptos" w:eastAsia="Aptos" w:hAnsi="Aptos" w:cs="Aptos"/>
        </w:rPr>
        <w:t>to mi</w:t>
      </w:r>
      <w:r>
        <w:rPr>
          <w:rFonts w:ascii="Aptos" w:eastAsia="Aptos" w:hAnsi="Aptos" w:cs="Aptos"/>
        </w:rPr>
        <w:t>ędzynarodowa wystawa popularyzująca współpracę i globalną rolę designu poprzez wystawy i instalacje, kt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</w:rPr>
        <w:t>re za zadanie stawiają sobie tworzenie uniwersalnych rozwiązań i sposob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</w:rPr>
        <w:t>w przeciwdziałania skutkom problem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</w:rPr>
        <w:t xml:space="preserve">w w wymiarze ponadnarodowym. W tym roku London Design Biennale odbywa się </w:t>
      </w:r>
      <w:r w:rsidRPr="0069694A">
        <w:rPr>
          <w:rFonts w:ascii="Aptos" w:eastAsia="Aptos" w:hAnsi="Aptos" w:cs="Aptos"/>
        </w:rPr>
        <w:t>pod has</w:t>
      </w:r>
      <w:r>
        <w:rPr>
          <w:rFonts w:ascii="Aptos" w:eastAsia="Aptos" w:hAnsi="Aptos" w:cs="Aptos"/>
        </w:rPr>
        <w:t>łem „</w:t>
      </w:r>
      <w:r w:rsidRPr="0069694A">
        <w:rPr>
          <w:rFonts w:ascii="Aptos" w:eastAsia="Aptos" w:hAnsi="Aptos" w:cs="Aptos"/>
        </w:rPr>
        <w:t>Surface Reflections</w:t>
      </w:r>
      <w:r>
        <w:rPr>
          <w:rFonts w:ascii="Aptos" w:eastAsia="Aptos" w:hAnsi="Aptos" w:cs="Aptos"/>
        </w:rPr>
        <w:t>”, kt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  <w:lang w:val="sv-SE"/>
        </w:rPr>
        <w:t>ra sk</w:t>
      </w:r>
      <w:r>
        <w:rPr>
          <w:rFonts w:ascii="Aptos" w:eastAsia="Aptos" w:hAnsi="Aptos" w:cs="Aptos"/>
        </w:rPr>
        <w:t>łaniać ma do poszukiwania odpowiedzi na pytanie, jak osobiste doświadczenia wpływają na samych tw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</w:rPr>
        <w:t>rc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</w:rPr>
        <w:t>w i ich projekty artystyczne. </w:t>
      </w:r>
    </w:p>
    <w:p w14:paraId="77AA34E4" w14:textId="77777777" w:rsidR="00295F28" w:rsidRDefault="00000000">
      <w:pPr>
        <w:spacing w:line="276" w:lineRule="auto"/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>Instytut Adama Mickiewicza</w:t>
      </w:r>
      <w:r>
        <w:rPr>
          <w:rFonts w:ascii="Aptos" w:eastAsia="Aptos" w:hAnsi="Aptos" w:cs="Aptos"/>
        </w:rPr>
        <w:t xml:space="preserve"> już od kilku lat prezentuje polskie rozwiązania w sferze designu podczas londyńskiego Biennale. W 2023 roku Polski Pawilon z wystawą „Poetyka konieczności” został uhonorowany prestiżową, pierwszą nagrodą na London Design Biennale. Nagrodzony projekt autorstwa Zofii Jaworowskiej, Petro Vladimirova i Michała Sikorskiego poruszał temat pomocy i współpracy jako odpowiedzi na wojnę trwającą na Ukrainie. Z kolei w 2021 roku IAM prezentował wystawę „Dom odziany. Dostrajanie się do sezonowej wyobraźni” autorstwa Alicji Bielawskiej i kuratorowany przez Aleksandrę Kędziorek. Wystawa od tego czasu zyskał</w:t>
      </w:r>
      <w:r>
        <w:rPr>
          <w:rFonts w:ascii="Aptos" w:eastAsia="Aptos" w:hAnsi="Aptos" w:cs="Aptos"/>
          <w:lang w:val="it-IT"/>
        </w:rPr>
        <w:t>a du</w:t>
      </w:r>
      <w:r>
        <w:rPr>
          <w:rFonts w:ascii="Aptos" w:eastAsia="Aptos" w:hAnsi="Aptos" w:cs="Aptos"/>
        </w:rPr>
        <w:t xml:space="preserve">żą popularność i pokazywana była m.in. podczas Biennale Designu w Lublanie, Triennale Architektury w Lizbonie, Vilnius Gallery Weekend oraz planowana jest jej kolejna odsłona w Seoul Museum of Craft Art. </w:t>
      </w:r>
    </w:p>
    <w:p w14:paraId="5A656877" w14:textId="77777777" w:rsidR="00AD20DA" w:rsidRDefault="00AD20DA">
      <w:pPr>
        <w:spacing w:line="276" w:lineRule="auto"/>
        <w:jc w:val="both"/>
        <w:rPr>
          <w:rFonts w:ascii="Aptos" w:eastAsia="Aptos" w:hAnsi="Aptos" w:cs="Aptos"/>
          <w:b/>
          <w:bCs/>
        </w:rPr>
      </w:pPr>
    </w:p>
    <w:p w14:paraId="57BC14F3" w14:textId="7331D92C" w:rsidR="00295F28" w:rsidRDefault="00000000">
      <w:pPr>
        <w:spacing w:line="276" w:lineRule="auto"/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>Projekt współfinansowany ze środk</w:t>
      </w:r>
      <w:r>
        <w:rPr>
          <w:rFonts w:ascii="Aptos" w:eastAsia="Aptos" w:hAnsi="Aptos" w:cs="Aptos"/>
          <w:b/>
          <w:bCs/>
          <w:lang w:val="es-ES_tradnl"/>
        </w:rPr>
        <w:t>ó</w:t>
      </w:r>
      <w:r>
        <w:rPr>
          <w:rFonts w:ascii="Aptos" w:eastAsia="Aptos" w:hAnsi="Aptos" w:cs="Aptos"/>
          <w:b/>
          <w:bCs/>
        </w:rPr>
        <w:t>w Ministerstwa Kultury i Dziedzictwa Narodowego Rzeczpospolitej Polskiej.</w:t>
      </w:r>
    </w:p>
    <w:p w14:paraId="4084128C" w14:textId="77777777" w:rsidR="00AD20DA" w:rsidRDefault="00AD20DA">
      <w:pPr>
        <w:pStyle w:val="NormalnyWeb"/>
        <w:spacing w:after="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</w:p>
    <w:p w14:paraId="145E59C3" w14:textId="77777777" w:rsidR="00AD20DA" w:rsidRDefault="00AD20DA">
      <w:pPr>
        <w:pStyle w:val="NormalnyWeb"/>
        <w:spacing w:after="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</w:p>
    <w:p w14:paraId="657C8D82" w14:textId="02A63E19" w:rsidR="00295F28" w:rsidRDefault="00000000">
      <w:pPr>
        <w:pStyle w:val="NormalnyWeb"/>
        <w:spacing w:after="0" w:line="276" w:lineRule="auto"/>
        <w:jc w:val="both"/>
        <w:rPr>
          <w:rStyle w:val="Brak"/>
          <w:rFonts w:ascii="Aptos" w:eastAsia="Aptos" w:hAnsi="Aptos" w:cs="Aptos"/>
          <w:sz w:val="22"/>
          <w:szCs w:val="22"/>
        </w:rPr>
      </w:pPr>
      <w:r>
        <w:rPr>
          <w:rFonts w:ascii="Aptos" w:eastAsia="Aptos" w:hAnsi="Aptos" w:cs="Aptos"/>
          <w:b/>
          <w:bCs/>
          <w:sz w:val="22"/>
          <w:szCs w:val="22"/>
        </w:rPr>
        <w:t>Instytut Adama Mickiewicza (IAM</w:t>
      </w:r>
      <w:r>
        <w:rPr>
          <w:rFonts w:ascii="Aptos" w:eastAsia="Aptos" w:hAnsi="Aptos" w:cs="Aptos"/>
          <w:sz w:val="22"/>
          <w:szCs w:val="22"/>
        </w:rPr>
        <w:t xml:space="preserve">) łączy polską </w:t>
      </w:r>
      <w:r>
        <w:rPr>
          <w:rFonts w:ascii="Aptos" w:eastAsia="Aptos" w:hAnsi="Aptos" w:cs="Aptos"/>
          <w:sz w:val="22"/>
          <w:szCs w:val="22"/>
          <w:lang w:val="sv-SE"/>
        </w:rPr>
        <w:t>kultur</w:t>
      </w:r>
      <w:r>
        <w:rPr>
          <w:rFonts w:ascii="Aptos" w:eastAsia="Aptos" w:hAnsi="Aptos" w:cs="Aptos"/>
          <w:sz w:val="22"/>
          <w:szCs w:val="22"/>
        </w:rPr>
        <w:t xml:space="preserve">ę z ludźmi na całym świecie. Jako instytucja państwowa tworzy trwałe zainteresowanie polską </w:t>
      </w:r>
      <w:r>
        <w:rPr>
          <w:rFonts w:ascii="Aptos" w:eastAsia="Aptos" w:hAnsi="Aptos" w:cs="Aptos"/>
          <w:sz w:val="22"/>
          <w:szCs w:val="22"/>
          <w:lang w:val="sv-SE"/>
        </w:rPr>
        <w:t>kultur</w:t>
      </w:r>
      <w:r>
        <w:rPr>
          <w:rFonts w:ascii="Aptos" w:eastAsia="Aptos" w:hAnsi="Aptos" w:cs="Aptos"/>
          <w:sz w:val="22"/>
          <w:szCs w:val="22"/>
        </w:rPr>
        <w:t>ą i sztuką, wzmacniając obecność polskich artystek i artyst</w:t>
      </w:r>
      <w:r>
        <w:rPr>
          <w:rFonts w:ascii="Aptos" w:eastAsia="Aptos" w:hAnsi="Aptos" w:cs="Aptos"/>
          <w:sz w:val="22"/>
          <w:szCs w:val="22"/>
          <w:lang w:val="es-ES_tradnl"/>
        </w:rPr>
        <w:t>ó</w:t>
      </w:r>
      <w:r>
        <w:rPr>
          <w:rFonts w:ascii="Aptos" w:eastAsia="Aptos" w:hAnsi="Aptos" w:cs="Aptos"/>
          <w:sz w:val="22"/>
          <w:szCs w:val="22"/>
        </w:rPr>
        <w:t>w na globalnej scenie. Inicjuje innowacyjne projekty, wspiera międzynarodową współpracę oraz wymianę kulturalną. Promuje tw</w:t>
      </w:r>
      <w:r>
        <w:rPr>
          <w:rFonts w:ascii="Aptos" w:eastAsia="Aptos" w:hAnsi="Aptos" w:cs="Aptos"/>
          <w:sz w:val="22"/>
          <w:szCs w:val="22"/>
          <w:lang w:val="es-ES_tradnl"/>
        </w:rPr>
        <w:t>ó</w:t>
      </w:r>
      <w:r>
        <w:rPr>
          <w:rFonts w:ascii="Aptos" w:eastAsia="Aptos" w:hAnsi="Aptos" w:cs="Aptos"/>
          <w:sz w:val="22"/>
          <w:szCs w:val="22"/>
        </w:rPr>
        <w:t>rczość zar</w:t>
      </w:r>
      <w:r>
        <w:rPr>
          <w:rFonts w:ascii="Aptos" w:eastAsia="Aptos" w:hAnsi="Aptos" w:cs="Aptos"/>
          <w:sz w:val="22"/>
          <w:szCs w:val="22"/>
          <w:lang w:val="es-ES_tradnl"/>
        </w:rPr>
        <w:t>ó</w:t>
      </w:r>
      <w:r>
        <w:rPr>
          <w:rFonts w:ascii="Aptos" w:eastAsia="Aptos" w:hAnsi="Aptos" w:cs="Aptos"/>
          <w:sz w:val="22"/>
          <w:szCs w:val="22"/>
        </w:rPr>
        <w:t>wno uznanych jak i obiecujących tw</w:t>
      </w:r>
      <w:r>
        <w:rPr>
          <w:rFonts w:ascii="Aptos" w:eastAsia="Aptos" w:hAnsi="Aptos" w:cs="Aptos"/>
          <w:sz w:val="22"/>
          <w:szCs w:val="22"/>
          <w:lang w:val="es-ES_tradnl"/>
        </w:rPr>
        <w:t>ó</w:t>
      </w:r>
      <w:r>
        <w:rPr>
          <w:rFonts w:ascii="Aptos" w:eastAsia="Aptos" w:hAnsi="Aptos" w:cs="Aptos"/>
          <w:sz w:val="22"/>
          <w:szCs w:val="22"/>
        </w:rPr>
        <w:t>rc</w:t>
      </w:r>
      <w:r>
        <w:rPr>
          <w:rFonts w:ascii="Aptos" w:eastAsia="Aptos" w:hAnsi="Aptos" w:cs="Aptos"/>
          <w:sz w:val="22"/>
          <w:szCs w:val="22"/>
          <w:lang w:val="es-ES_tradnl"/>
        </w:rPr>
        <w:t>ó</w:t>
      </w:r>
      <w:r>
        <w:rPr>
          <w:rFonts w:ascii="Aptos" w:eastAsia="Aptos" w:hAnsi="Aptos" w:cs="Aptos"/>
          <w:sz w:val="22"/>
          <w:szCs w:val="22"/>
        </w:rPr>
        <w:t>w, ukazując różnorodność i bogactwo naszej kultury. Instytut Adama Mickiewicza prowadzi także portal Culture.pl, stanowiący wszechstronne źr</w:t>
      </w:r>
      <w:r>
        <w:rPr>
          <w:rFonts w:ascii="Aptos" w:eastAsia="Aptos" w:hAnsi="Aptos" w:cs="Aptos"/>
          <w:sz w:val="22"/>
          <w:szCs w:val="22"/>
          <w:lang w:val="es-ES_tradnl"/>
        </w:rPr>
        <w:t>ó</w:t>
      </w:r>
      <w:r>
        <w:rPr>
          <w:rFonts w:ascii="Aptos" w:eastAsia="Aptos" w:hAnsi="Aptos" w:cs="Aptos"/>
          <w:sz w:val="22"/>
          <w:szCs w:val="22"/>
        </w:rPr>
        <w:t xml:space="preserve">dło wiedzy o polskiej kulturze. Więcej informacji: </w:t>
      </w:r>
      <w:hyperlink r:id="rId6" w:history="1">
        <w:r>
          <w:rPr>
            <w:rStyle w:val="Hyperlink0"/>
          </w:rPr>
          <w:t>www.iam.pl</w:t>
        </w:r>
      </w:hyperlink>
      <w:r>
        <w:rPr>
          <w:rStyle w:val="Brak"/>
          <w:rFonts w:ascii="Aptos" w:eastAsia="Aptos" w:hAnsi="Aptos" w:cs="Aptos"/>
          <w:sz w:val="22"/>
          <w:szCs w:val="22"/>
        </w:rPr>
        <w:t>.</w:t>
      </w:r>
    </w:p>
    <w:p w14:paraId="764DAF41" w14:textId="77777777" w:rsidR="00295F28" w:rsidRDefault="00295F28">
      <w:pPr>
        <w:pStyle w:val="NormalnyWeb"/>
        <w:spacing w:after="0" w:line="276" w:lineRule="auto"/>
        <w:jc w:val="both"/>
        <w:rPr>
          <w:rStyle w:val="eop"/>
          <w:rFonts w:ascii="Aptos" w:eastAsia="Aptos" w:hAnsi="Aptos" w:cs="Aptos"/>
          <w:sz w:val="22"/>
          <w:szCs w:val="22"/>
        </w:rPr>
      </w:pPr>
    </w:p>
    <w:p w14:paraId="1D495A8F" w14:textId="77777777" w:rsidR="00295F28" w:rsidRDefault="00000000">
      <w:pPr>
        <w:pStyle w:val="paragraph"/>
        <w:spacing w:before="0" w:after="0" w:line="276" w:lineRule="auto"/>
        <w:jc w:val="both"/>
        <w:rPr>
          <w:rStyle w:val="Brak"/>
          <w:rFonts w:ascii="Aptos" w:eastAsia="Aptos" w:hAnsi="Aptos" w:cs="Aptos"/>
          <w:b/>
          <w:bCs/>
          <w:sz w:val="22"/>
          <w:szCs w:val="22"/>
        </w:rPr>
      </w:pPr>
      <w:r>
        <w:rPr>
          <w:rStyle w:val="Brak"/>
          <w:rFonts w:ascii="Aptos" w:eastAsia="Aptos" w:hAnsi="Aptos" w:cs="Aptos"/>
          <w:b/>
          <w:bCs/>
          <w:sz w:val="22"/>
          <w:szCs w:val="22"/>
        </w:rPr>
        <w:t>Kontakt dla medi</w:t>
      </w:r>
      <w:r>
        <w:rPr>
          <w:rStyle w:val="Brak"/>
          <w:rFonts w:ascii="Aptos" w:eastAsia="Aptos" w:hAnsi="Aptos" w:cs="Aptos"/>
          <w:b/>
          <w:bCs/>
          <w:sz w:val="22"/>
          <w:szCs w:val="22"/>
          <w:lang w:val="es-ES_tradnl"/>
        </w:rPr>
        <w:t>ó</w:t>
      </w:r>
      <w:r w:rsidRPr="0069694A">
        <w:rPr>
          <w:rStyle w:val="Brak"/>
          <w:rFonts w:ascii="Aptos" w:eastAsia="Aptos" w:hAnsi="Aptos" w:cs="Aptos"/>
          <w:b/>
          <w:bCs/>
          <w:sz w:val="22"/>
          <w:szCs w:val="22"/>
        </w:rPr>
        <w:t>w:</w:t>
      </w:r>
    </w:p>
    <w:p w14:paraId="2223E2DD" w14:textId="77777777" w:rsidR="00295F28" w:rsidRDefault="00000000">
      <w:pPr>
        <w:pStyle w:val="paragraph"/>
        <w:spacing w:before="0" w:after="0" w:line="276" w:lineRule="auto"/>
        <w:jc w:val="both"/>
        <w:rPr>
          <w:rStyle w:val="Brak"/>
          <w:rFonts w:ascii="Aptos" w:eastAsia="Aptos" w:hAnsi="Aptos" w:cs="Aptos"/>
          <w:sz w:val="22"/>
          <w:szCs w:val="22"/>
        </w:rPr>
      </w:pPr>
      <w:r>
        <w:rPr>
          <w:rStyle w:val="Brak"/>
          <w:rFonts w:ascii="Aptos" w:eastAsia="Aptos" w:hAnsi="Aptos" w:cs="Aptos"/>
          <w:sz w:val="22"/>
          <w:szCs w:val="22"/>
          <w:lang w:val="da-DK"/>
        </w:rPr>
        <w:t>Klaudia Gniady</w:t>
      </w:r>
    </w:p>
    <w:p w14:paraId="55C2F3A1" w14:textId="77777777" w:rsidR="00295F28" w:rsidRDefault="00000000">
      <w:pPr>
        <w:pStyle w:val="paragraph"/>
        <w:spacing w:before="0" w:after="0" w:line="276" w:lineRule="auto"/>
        <w:jc w:val="both"/>
      </w:pPr>
      <w:hyperlink r:id="rId7" w:history="1">
        <w:r>
          <w:rPr>
            <w:rStyle w:val="Hyperlink0"/>
          </w:rPr>
          <w:t>kgniady@iam.pl</w:t>
        </w:r>
      </w:hyperlink>
    </w:p>
    <w:sectPr w:rsidR="00295F28">
      <w:head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EB82F" w14:textId="77777777" w:rsidR="00750D25" w:rsidRDefault="00750D25">
      <w:pPr>
        <w:spacing w:after="0" w:line="240" w:lineRule="auto"/>
      </w:pPr>
      <w:r>
        <w:separator/>
      </w:r>
    </w:p>
  </w:endnote>
  <w:endnote w:type="continuationSeparator" w:id="0">
    <w:p w14:paraId="05CE438C" w14:textId="77777777" w:rsidR="00750D25" w:rsidRDefault="00750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66333" w14:textId="77777777" w:rsidR="00750D25" w:rsidRDefault="00750D25">
      <w:pPr>
        <w:spacing w:after="0" w:line="240" w:lineRule="auto"/>
      </w:pPr>
      <w:r>
        <w:separator/>
      </w:r>
    </w:p>
  </w:footnote>
  <w:footnote w:type="continuationSeparator" w:id="0">
    <w:p w14:paraId="29480045" w14:textId="77777777" w:rsidR="00750D25" w:rsidRDefault="00750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89090" w14:textId="77777777" w:rsidR="00295F28" w:rsidRDefault="00000000">
    <w:pPr>
      <w:pStyle w:val="Nagwek"/>
      <w:tabs>
        <w:tab w:val="clear" w:pos="9072"/>
        <w:tab w:val="right" w:pos="9046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BCDDE95" wp14:editId="426FE2C2">
              <wp:simplePos x="0" y="0"/>
              <wp:positionH relativeFrom="margin">
                <wp:align>left</wp:align>
              </wp:positionH>
              <wp:positionV relativeFrom="topMargin">
                <wp:align>bottom</wp:align>
              </wp:positionV>
              <wp:extent cx="2044701" cy="676275"/>
              <wp:effectExtent l="0" t="0" r="0" b="9525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701" cy="676275"/>
                        <a:chOff x="0" y="-1"/>
                        <a:chExt cx="2044700" cy="676274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-1" y="-2"/>
                          <a:ext cx="2044702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png" descr="image1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-2"/>
                          <a:ext cx="2044701" cy="676276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CC748F9" id="officeArt object" o:spid="_x0000_s1026" alt="Obraz 1" style="position:absolute;margin-left:0;margin-top:0;width:161pt;height:53.25pt;z-index:-251658240;mso-wrap-distance-left:12pt;mso-wrap-distance-top:12pt;mso-wrap-distance-right:12pt;mso-wrap-distance-bottom:12pt;mso-position-horizontal:left;mso-position-horizontal-relative:margin;mso-position-vertical:bottom;mso-position-vertical-relative:top-margin-area" coordorigin="" coordsize="20447,6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">
              <v:rect id="Prostokąt" o:spid="_x0000_s1027" style="position:absolute;width:20447;height:6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8" type="#_x0000_t75" alt="image1.png" style="position:absolute;width:20447;height:6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 strokeweight="1pt">
                <v:stroke miterlimit="4"/>
                <v:imagedata r:id="rId2" o:title="image1"/>
              </v:shape>
              <w10:wrap anchorx="margin" anchory="margin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321F8F0D" wp14:editId="7FBFC6FA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639" cy="357505"/>
              <wp:effectExtent l="0" t="0" r="0" b="0"/>
              <wp:wrapNone/>
              <wp:docPr id="1073741830" name="officeArt object" descr="Obraz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639" cy="357505"/>
                        <a:chOff x="0" y="0"/>
                        <a:chExt cx="5755638" cy="357504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-1" y="0"/>
                          <a:ext cx="5755639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png" descr="image2.png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-1" y="0"/>
                          <a:ext cx="5755639" cy="35750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9" style="visibility:visible;position:absolute;margin-left:70.8pt;margin-top:797.6pt;width:453.2pt;height:28.1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 coordorigin="-1,0" coordsize="5755639,357504">
              <w10:wrap type="none" side="bothSides" anchorx="page" anchory="page"/>
              <v:rect id="_x0000_s1030" style="position:absolute;left:-1;top:0;width:5755638;height:357504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31" type="#_x0000_t75" style="position:absolute;left:-1;top:0;width:5755639;height:357504;">
                <v:imagedata r:id="rId4" o:title="image2.png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F28"/>
    <w:rsid w:val="000E5DB3"/>
    <w:rsid w:val="0023061D"/>
    <w:rsid w:val="00295F28"/>
    <w:rsid w:val="002D164D"/>
    <w:rsid w:val="0069694A"/>
    <w:rsid w:val="00726C6B"/>
    <w:rsid w:val="00750D25"/>
    <w:rsid w:val="00837FE5"/>
    <w:rsid w:val="00A91A57"/>
    <w:rsid w:val="00AD20DA"/>
    <w:rsid w:val="00E479E3"/>
    <w:rsid w:val="00EE1B47"/>
    <w:rsid w:val="00F26A2D"/>
    <w:rsid w:val="00FB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A5D70"/>
  <w15:docId w15:val="{B8E9C068-7421-424B-A1A4-4CCC6EB6D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NormalnyWeb">
    <w:name w:val="Normal (Web)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Aptos" w:eastAsia="Aptos" w:hAnsi="Aptos" w:cs="Aptos"/>
      <w:outline w:val="0"/>
      <w:color w:val="0563C1"/>
      <w:sz w:val="22"/>
      <w:szCs w:val="22"/>
      <w:u w:val="single" w:color="0563C1"/>
    </w:rPr>
  </w:style>
  <w:style w:type="character" w:customStyle="1" w:styleId="eop">
    <w:name w:val="eop"/>
  </w:style>
  <w:style w:type="paragraph" w:customStyle="1" w:styleId="paragraph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Poprawka">
    <w:name w:val="Revision"/>
    <w:hidden/>
    <w:uiPriority w:val="99"/>
    <w:semiHidden/>
    <w:rsid w:val="006969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Stopka">
    <w:name w:val="footer"/>
    <w:basedOn w:val="Normalny"/>
    <w:link w:val="StopkaZnak"/>
    <w:uiPriority w:val="99"/>
    <w:unhideWhenUsed/>
    <w:rsid w:val="00696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694A"/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kgniady@iam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am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986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Klaudia Gniady</cp:lastModifiedBy>
  <cp:revision>5</cp:revision>
  <dcterms:created xsi:type="dcterms:W3CDTF">2025-04-09T09:08:00Z</dcterms:created>
  <dcterms:modified xsi:type="dcterms:W3CDTF">2025-04-11T08:21:00Z</dcterms:modified>
</cp:coreProperties>
</file>